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E554" w14:textId="28619C77" w:rsidR="00EB58E2" w:rsidRDefault="00EB58E2" w:rsidP="00EB58E2">
      <w:pPr>
        <w:pStyle w:val="Grostitre"/>
        <w:spacing w:after="480"/>
      </w:pPr>
      <w:r w:rsidRPr="009339FD">
        <w:t>Fiche d’autoévaluation d</w:t>
      </w:r>
      <w:r w:rsidR="00E476BC">
        <w:t>’une habileté</w:t>
      </w:r>
      <w:r w:rsidRPr="009339FD">
        <w:t xml:space="preserve"> d’apprentissage </w:t>
      </w:r>
      <w:r w:rsidR="00E2405A">
        <w:br/>
      </w:r>
      <w:r w:rsidR="00E476BC">
        <w:t>ou d’une</w:t>
      </w:r>
      <w:r w:rsidRPr="009339FD">
        <w:t xml:space="preserve"> habitude de travail </w:t>
      </w:r>
      <w:r w:rsidR="00E476BC">
        <w:t>en l</w:t>
      </w:r>
      <w:r w:rsidRPr="009339FD">
        <w:t>ecture</w:t>
      </w:r>
    </w:p>
    <w:p w14:paraId="3DC58C41" w14:textId="77777777" w:rsidR="00191141" w:rsidRDefault="00191141" w:rsidP="00191141">
      <w:pPr>
        <w:widowControl w:val="0"/>
        <w:tabs>
          <w:tab w:val="left" w:pos="6840"/>
          <w:tab w:val="left" w:pos="7080"/>
        </w:tabs>
        <w:spacing w:before="120" w:after="48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p w14:paraId="15C3C992" w14:textId="285EBE05" w:rsidR="00191141" w:rsidRPr="00191141" w:rsidRDefault="00191141" w:rsidP="00191141">
      <w:pPr>
        <w:spacing w:after="120"/>
        <w:rPr>
          <w:rFonts w:eastAsia="Arial" w:cs="Arial"/>
          <w:b/>
          <w:color w:val="000000"/>
          <w:sz w:val="24"/>
          <w:szCs w:val="24"/>
          <w:lang w:eastAsia="fr-CA"/>
        </w:rPr>
      </w:pPr>
      <w:r w:rsidRPr="00191141">
        <w:rPr>
          <w:rFonts w:eastAsia="Arial" w:cs="Arial"/>
          <w:b/>
          <w:color w:val="000000"/>
          <w:sz w:val="24"/>
          <w:szCs w:val="24"/>
          <w:lang w:eastAsia="fr-CA"/>
        </w:rPr>
        <w:t>Date de la 1</w:t>
      </w:r>
      <w:r w:rsidRPr="00191141">
        <w:rPr>
          <w:rFonts w:eastAsia="Arial" w:cs="Arial"/>
          <w:b/>
          <w:color w:val="000000"/>
          <w:sz w:val="24"/>
          <w:szCs w:val="24"/>
          <w:vertAlign w:val="superscript"/>
          <w:lang w:eastAsia="fr-CA"/>
        </w:rPr>
        <w:t>re</w:t>
      </w:r>
      <w:r>
        <w:rPr>
          <w:rFonts w:eastAsia="Arial" w:cs="Arial"/>
          <w:b/>
          <w:color w:val="000000"/>
          <w:sz w:val="24"/>
          <w:szCs w:val="24"/>
          <w:lang w:eastAsia="fr-CA"/>
        </w:rPr>
        <w:t xml:space="preserve"> autoévaluation</w:t>
      </w:r>
      <w:r w:rsidR="00E476BC">
        <w:rPr>
          <w:rFonts w:eastAsia="Arial" w:cs="Arial"/>
          <w:b/>
          <w:color w:val="000000"/>
          <w:sz w:val="24"/>
          <w:szCs w:val="24"/>
          <w:lang w:eastAsia="fr-CA"/>
        </w:rPr>
        <w:t xml:space="preserve"> : </w:t>
      </w:r>
      <w:r w:rsidR="00E476BC">
        <w:rPr>
          <w:rFonts w:eastAsia="Arial" w:cs="Arial"/>
          <w:color w:val="000000"/>
          <w:szCs w:val="21"/>
          <w:lang w:eastAsia="fr-CA"/>
        </w:rPr>
        <w:t>_________________________________</w:t>
      </w: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EB58E2" w:rsidRPr="009339FD" w14:paraId="6DEE2DA4" w14:textId="77777777" w:rsidTr="00EB58E2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0B5D" w14:textId="77777777" w:rsidR="00EB58E2" w:rsidRDefault="00EB58E2" w:rsidP="00EB58E2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02F2C19F" w14:textId="56A59B71" w:rsidR="00EB58E2" w:rsidRPr="00EB58E2" w:rsidRDefault="00EB58E2" w:rsidP="00EB58E2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 w:rsidRPr="00EB58E2">
              <w:rPr>
                <w:b/>
                <w:smallCaps/>
                <w:lang w:eastAsia="fr-CA"/>
              </w:rPr>
              <w:t>Utilisation du français oral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493" w14:textId="19738E21" w:rsidR="00EB58E2" w:rsidRPr="00EB58E2" w:rsidRDefault="00EB58E2" w:rsidP="009C5805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EB58E2" w:rsidRPr="009339FD" w14:paraId="4B97121D" w14:textId="77777777" w:rsidTr="00EB58E2">
        <w:trPr>
          <w:trHeight w:val="20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CCEF" w14:textId="43BC3F1F" w:rsidR="00EB58E2" w:rsidRPr="009339FD" w:rsidRDefault="00191141" w:rsidP="009C5805">
            <w:pPr>
              <w:spacing w:after="0" w:line="240" w:lineRule="auto"/>
              <w:rPr>
                <w:lang w:eastAsia="fr-CA"/>
              </w:rPr>
            </w:pPr>
            <w:r w:rsidRPr="009339FD">
              <w:rPr>
                <w:lang w:eastAsia="fr-CA"/>
              </w:rPr>
              <w:t>Je cherche à m’exprimer en français</w:t>
            </w:r>
            <w:r w:rsidR="009C5805">
              <w:rPr>
                <w:lang w:eastAsia="fr-CA"/>
              </w:rPr>
              <w:t xml:space="preserve"> </w:t>
            </w:r>
            <w:r w:rsidR="009C5805" w:rsidRPr="009339FD">
              <w:rPr>
                <w:lang w:eastAsia="fr-CA"/>
              </w:rPr>
              <w:t>avec précision</w:t>
            </w:r>
            <w:r w:rsidRPr="009339FD">
              <w:rPr>
                <w:lang w:eastAsia="fr-CA"/>
              </w:rPr>
              <w:t xml:space="preserve"> pendant les </w:t>
            </w:r>
            <w:r w:rsidRPr="009339FD">
              <w:t>discussions au sujet des textes lus en classe</w:t>
            </w:r>
            <w:r w:rsidRPr="009339FD">
              <w:rPr>
                <w:lang w:eastAsia="fr-CA"/>
              </w:rPr>
              <w:t xml:space="preserve"> (p. ex., en utilisant le terme lu, en posant des questions).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DD71" w14:textId="77777777" w:rsidR="00EB58E2" w:rsidRPr="009339FD" w:rsidRDefault="00EB58E2" w:rsidP="00191141">
            <w:pPr>
              <w:spacing w:after="0" w:line="240" w:lineRule="auto"/>
              <w:rPr>
                <w:lang w:eastAsia="fr-CA"/>
              </w:rPr>
            </w:pPr>
          </w:p>
        </w:tc>
      </w:tr>
      <w:tr w:rsidR="00191141" w:rsidRPr="009339FD" w14:paraId="2ED901B7" w14:textId="77777777" w:rsidTr="000136D5">
        <w:trPr>
          <w:trHeight w:val="20"/>
        </w:trPr>
        <w:tc>
          <w:tcPr>
            <w:tcW w:w="9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FC0E" w14:textId="77777777" w:rsidR="00191141" w:rsidRPr="00191141" w:rsidRDefault="00191141" w:rsidP="00191141">
            <w:pPr>
              <w:spacing w:after="120" w:line="240" w:lineRule="auto"/>
              <w:rPr>
                <w:b/>
                <w:lang w:eastAsia="fr-CA"/>
              </w:rPr>
            </w:pPr>
            <w:r w:rsidRPr="00191141">
              <w:rPr>
                <w:b/>
                <w:lang w:eastAsia="fr-CA"/>
              </w:rPr>
              <w:t>Rétroaction de l’enseignante ou de l’enseignant :</w:t>
            </w:r>
          </w:p>
          <w:p w14:paraId="7348119F" w14:textId="7D3C84E9" w:rsidR="00191141" w:rsidRPr="009339FD" w:rsidRDefault="00191141" w:rsidP="00191141">
            <w:pPr>
              <w:spacing w:after="0" w:line="240" w:lineRule="auto"/>
              <w:rPr>
                <w:lang w:eastAsia="fr-CA"/>
              </w:rPr>
            </w:pPr>
          </w:p>
        </w:tc>
      </w:tr>
    </w:tbl>
    <w:p w14:paraId="14BD7664" w14:textId="77777777" w:rsidR="00EB58E2" w:rsidRDefault="00EB58E2" w:rsidP="00EB58E2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p w14:paraId="0467814E" w14:textId="18E7E8EC" w:rsidR="00191141" w:rsidRPr="00191141" w:rsidRDefault="00191141" w:rsidP="00191141">
      <w:pPr>
        <w:spacing w:before="120" w:after="120"/>
        <w:rPr>
          <w:rFonts w:eastAsia="Arial" w:cs="Arial"/>
          <w:b/>
          <w:color w:val="000000"/>
          <w:sz w:val="24"/>
          <w:szCs w:val="24"/>
          <w:lang w:eastAsia="fr-CA"/>
        </w:rPr>
      </w:pPr>
      <w:r w:rsidRPr="00191141">
        <w:rPr>
          <w:rFonts w:eastAsia="Arial" w:cs="Arial"/>
          <w:b/>
          <w:color w:val="000000"/>
          <w:sz w:val="24"/>
          <w:szCs w:val="24"/>
          <w:lang w:eastAsia="fr-CA"/>
        </w:rPr>
        <w:t xml:space="preserve">Date de la </w:t>
      </w:r>
      <w:r>
        <w:rPr>
          <w:rFonts w:eastAsia="Arial" w:cs="Arial"/>
          <w:b/>
          <w:color w:val="000000"/>
          <w:sz w:val="24"/>
          <w:szCs w:val="24"/>
          <w:lang w:eastAsia="fr-CA"/>
        </w:rPr>
        <w:t>2</w:t>
      </w:r>
      <w:r w:rsidRPr="00191141">
        <w:rPr>
          <w:rFonts w:eastAsia="Arial" w:cs="Arial"/>
          <w:b/>
          <w:color w:val="000000"/>
          <w:sz w:val="24"/>
          <w:szCs w:val="24"/>
          <w:vertAlign w:val="superscript"/>
          <w:lang w:eastAsia="fr-CA"/>
        </w:rPr>
        <w:t>e</w:t>
      </w:r>
      <w:r>
        <w:rPr>
          <w:rFonts w:eastAsia="Arial" w:cs="Arial"/>
          <w:b/>
          <w:color w:val="000000"/>
          <w:sz w:val="24"/>
          <w:szCs w:val="24"/>
          <w:lang w:eastAsia="fr-CA"/>
        </w:rPr>
        <w:t xml:space="preserve"> autoévaluation</w:t>
      </w:r>
      <w:r w:rsidR="00E476BC">
        <w:rPr>
          <w:rFonts w:eastAsia="Arial" w:cs="Arial"/>
          <w:b/>
          <w:color w:val="000000"/>
          <w:sz w:val="24"/>
          <w:szCs w:val="24"/>
          <w:lang w:eastAsia="fr-CA"/>
        </w:rPr>
        <w:t xml:space="preserve"> : </w:t>
      </w:r>
      <w:r w:rsidR="00E476BC">
        <w:rPr>
          <w:rFonts w:eastAsia="Arial" w:cs="Arial"/>
          <w:color w:val="000000"/>
          <w:szCs w:val="21"/>
          <w:lang w:eastAsia="fr-CA"/>
        </w:rPr>
        <w:t>_________________________________</w:t>
      </w: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191141" w:rsidRPr="009339FD" w14:paraId="36D7CD7D" w14:textId="77777777" w:rsidTr="003F2F51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51C0" w14:textId="77777777" w:rsidR="00191141" w:rsidRDefault="00191141" w:rsidP="003F2F51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32C4E002" w14:textId="77777777" w:rsidR="00191141" w:rsidRPr="00EB58E2" w:rsidRDefault="00191141" w:rsidP="003F2F51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 w:rsidRPr="00EB58E2">
              <w:rPr>
                <w:b/>
                <w:smallCaps/>
                <w:lang w:eastAsia="fr-CA"/>
              </w:rPr>
              <w:t>Utilisation du français oral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7B7A" w14:textId="77777777" w:rsidR="00191141" w:rsidRPr="00EB58E2" w:rsidRDefault="00191141" w:rsidP="00FF63B0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191141" w:rsidRPr="009339FD" w14:paraId="32FBFF77" w14:textId="77777777" w:rsidTr="003F2F51">
        <w:trPr>
          <w:trHeight w:val="20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09E8" w14:textId="33CA0ECA" w:rsidR="00191141" w:rsidRPr="009339FD" w:rsidRDefault="00191141" w:rsidP="00FF63B0">
            <w:pPr>
              <w:spacing w:after="0" w:line="240" w:lineRule="auto"/>
              <w:rPr>
                <w:lang w:eastAsia="fr-CA"/>
              </w:rPr>
            </w:pPr>
            <w:r w:rsidRPr="009339FD">
              <w:rPr>
                <w:lang w:eastAsia="fr-CA"/>
              </w:rPr>
              <w:t>Je cherch</w:t>
            </w:r>
            <w:r w:rsidR="00FF63B0">
              <w:rPr>
                <w:lang w:eastAsia="fr-CA"/>
              </w:rPr>
              <w:t xml:space="preserve">e à m’exprimer </w:t>
            </w:r>
            <w:r w:rsidRPr="009339FD">
              <w:rPr>
                <w:lang w:eastAsia="fr-CA"/>
              </w:rPr>
              <w:t>en français</w:t>
            </w:r>
            <w:r w:rsidR="00E2405A">
              <w:rPr>
                <w:lang w:eastAsia="fr-CA"/>
              </w:rPr>
              <w:t xml:space="preserve"> avec précision</w:t>
            </w:r>
            <w:r w:rsidRPr="009339FD">
              <w:rPr>
                <w:lang w:eastAsia="fr-CA"/>
              </w:rPr>
              <w:t xml:space="preserve"> pendant les </w:t>
            </w:r>
            <w:r w:rsidRPr="009339FD">
              <w:t>discussions au sujet des textes lus en classe</w:t>
            </w:r>
            <w:r w:rsidRPr="009339FD">
              <w:rPr>
                <w:lang w:eastAsia="fr-CA"/>
              </w:rPr>
              <w:t xml:space="preserve"> (p. ex., en utilisant le terme lu, en posant des questions).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C66B" w14:textId="77777777" w:rsidR="00191141" w:rsidRPr="009339FD" w:rsidRDefault="00191141" w:rsidP="00191141">
            <w:pPr>
              <w:spacing w:after="0" w:line="240" w:lineRule="auto"/>
              <w:rPr>
                <w:lang w:eastAsia="fr-CA"/>
              </w:rPr>
            </w:pPr>
          </w:p>
        </w:tc>
      </w:tr>
      <w:tr w:rsidR="00191141" w:rsidRPr="009339FD" w14:paraId="16726793" w14:textId="77777777" w:rsidTr="003F2F51">
        <w:trPr>
          <w:trHeight w:val="20"/>
        </w:trPr>
        <w:tc>
          <w:tcPr>
            <w:tcW w:w="9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572B" w14:textId="77777777" w:rsidR="00191141" w:rsidRPr="00191141" w:rsidRDefault="00191141" w:rsidP="00191141">
            <w:pPr>
              <w:spacing w:after="120" w:line="240" w:lineRule="auto"/>
              <w:rPr>
                <w:b/>
                <w:lang w:eastAsia="fr-CA"/>
              </w:rPr>
            </w:pPr>
            <w:r w:rsidRPr="00191141">
              <w:rPr>
                <w:b/>
                <w:lang w:eastAsia="fr-CA"/>
              </w:rPr>
              <w:t>Rétroaction de l’enseignante ou de l’enseignant :</w:t>
            </w:r>
          </w:p>
          <w:p w14:paraId="5810C56A" w14:textId="77777777" w:rsidR="00191141" w:rsidRPr="009339FD" w:rsidRDefault="00191141" w:rsidP="00191141">
            <w:pPr>
              <w:spacing w:after="0" w:line="240" w:lineRule="auto"/>
              <w:rPr>
                <w:lang w:eastAsia="fr-CA"/>
              </w:rPr>
            </w:pPr>
          </w:p>
        </w:tc>
      </w:tr>
    </w:tbl>
    <w:p w14:paraId="0A8FE3B4" w14:textId="77777777" w:rsidR="00191141" w:rsidRDefault="00191141" w:rsidP="00191141">
      <w:pPr>
        <w:widowControl w:val="0"/>
        <w:spacing w:before="120" w:after="0" w:line="240" w:lineRule="auto"/>
        <w:rPr>
          <w:rFonts w:eastAsia="Arial" w:cs="Arial"/>
          <w:color w:val="000000"/>
          <w:szCs w:val="21"/>
          <w:lang w:eastAsia="fr-CA"/>
        </w:rPr>
      </w:pPr>
    </w:p>
    <w:p w14:paraId="6DE30E38" w14:textId="13DF5757" w:rsidR="00191141" w:rsidRPr="00191141" w:rsidRDefault="00191141" w:rsidP="00191141">
      <w:pPr>
        <w:spacing w:before="120" w:after="120"/>
        <w:rPr>
          <w:rFonts w:eastAsia="Arial" w:cs="Arial"/>
          <w:b/>
          <w:color w:val="000000"/>
          <w:sz w:val="24"/>
          <w:szCs w:val="24"/>
          <w:lang w:eastAsia="fr-CA"/>
        </w:rPr>
      </w:pPr>
      <w:r w:rsidRPr="00191141">
        <w:rPr>
          <w:rFonts w:eastAsia="Arial" w:cs="Arial"/>
          <w:b/>
          <w:color w:val="000000"/>
          <w:sz w:val="24"/>
          <w:szCs w:val="24"/>
          <w:lang w:eastAsia="fr-CA"/>
        </w:rPr>
        <w:t xml:space="preserve">Date de la </w:t>
      </w:r>
      <w:r>
        <w:rPr>
          <w:rFonts w:eastAsia="Arial" w:cs="Arial"/>
          <w:b/>
          <w:color w:val="000000"/>
          <w:sz w:val="24"/>
          <w:szCs w:val="24"/>
          <w:lang w:eastAsia="fr-CA"/>
        </w:rPr>
        <w:t>3</w:t>
      </w:r>
      <w:r w:rsidRPr="00191141">
        <w:rPr>
          <w:rFonts w:eastAsia="Arial" w:cs="Arial"/>
          <w:b/>
          <w:color w:val="000000"/>
          <w:sz w:val="24"/>
          <w:szCs w:val="24"/>
          <w:vertAlign w:val="superscript"/>
          <w:lang w:eastAsia="fr-CA"/>
        </w:rPr>
        <w:t>e</w:t>
      </w:r>
      <w:r>
        <w:rPr>
          <w:rFonts w:eastAsia="Arial" w:cs="Arial"/>
          <w:b/>
          <w:color w:val="000000"/>
          <w:sz w:val="24"/>
          <w:szCs w:val="24"/>
          <w:lang w:eastAsia="fr-CA"/>
        </w:rPr>
        <w:t xml:space="preserve"> autoévaluation</w:t>
      </w:r>
      <w:r w:rsidR="00E476BC">
        <w:rPr>
          <w:rFonts w:eastAsia="Arial" w:cs="Arial"/>
          <w:b/>
          <w:color w:val="000000"/>
          <w:sz w:val="24"/>
          <w:szCs w:val="24"/>
          <w:lang w:eastAsia="fr-CA"/>
        </w:rPr>
        <w:t xml:space="preserve"> : </w:t>
      </w:r>
      <w:r w:rsidR="00E476BC">
        <w:rPr>
          <w:rFonts w:eastAsia="Arial" w:cs="Arial"/>
          <w:color w:val="000000"/>
          <w:szCs w:val="21"/>
          <w:lang w:eastAsia="fr-CA"/>
        </w:rPr>
        <w:t>_________________________________</w:t>
      </w: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2"/>
        <w:gridCol w:w="4188"/>
      </w:tblGrid>
      <w:tr w:rsidR="00191141" w:rsidRPr="009339FD" w14:paraId="31DDD9F8" w14:textId="77777777" w:rsidTr="003F2F51">
        <w:trPr>
          <w:trHeight w:val="20"/>
        </w:trPr>
        <w:tc>
          <w:tcPr>
            <w:tcW w:w="52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68B7" w14:textId="77777777" w:rsidR="00191141" w:rsidRDefault="00191141" w:rsidP="003F2F51">
            <w:pPr>
              <w:spacing w:after="0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>Habileté d’apprentissage et habitude de travail</w:t>
            </w:r>
          </w:p>
          <w:p w14:paraId="76AEFD62" w14:textId="77777777" w:rsidR="00191141" w:rsidRPr="00EB58E2" w:rsidRDefault="00191141" w:rsidP="003F2F51">
            <w:pPr>
              <w:spacing w:after="0"/>
              <w:jc w:val="center"/>
              <w:rPr>
                <w:b/>
                <w:smallCaps/>
                <w:lang w:eastAsia="fr-CA"/>
              </w:rPr>
            </w:pPr>
            <w:r w:rsidRPr="00EB58E2">
              <w:rPr>
                <w:b/>
                <w:smallCaps/>
                <w:lang w:eastAsia="fr-CA"/>
              </w:rPr>
              <w:t>Utilisation du français oral</w:t>
            </w:r>
          </w:p>
        </w:tc>
        <w:tc>
          <w:tcPr>
            <w:tcW w:w="41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8EB1" w14:textId="77777777" w:rsidR="00191141" w:rsidRPr="00EB58E2" w:rsidRDefault="00191141" w:rsidP="00FF63B0">
            <w:pPr>
              <w:spacing w:after="0"/>
              <w:jc w:val="center"/>
              <w:rPr>
                <w:b/>
                <w:lang w:eastAsia="fr-CA"/>
              </w:rPr>
            </w:pPr>
            <w:r w:rsidRPr="00EB58E2">
              <w:rPr>
                <w:b/>
                <w:lang w:eastAsia="fr-CA"/>
              </w:rPr>
              <w:t xml:space="preserve">Autoévaluation de l’élève </w:t>
            </w:r>
            <w:r>
              <w:rPr>
                <w:b/>
                <w:lang w:eastAsia="fr-CA"/>
              </w:rPr>
              <w:br/>
            </w:r>
            <w:r w:rsidRPr="00EB58E2">
              <w:rPr>
                <w:b/>
                <w:lang w:eastAsia="fr-CA"/>
              </w:rPr>
              <w:t>(forces, défis, prochaines étapes)</w:t>
            </w:r>
          </w:p>
        </w:tc>
      </w:tr>
      <w:tr w:rsidR="00191141" w:rsidRPr="009339FD" w14:paraId="6F655E0F" w14:textId="77777777" w:rsidTr="003F2F51">
        <w:trPr>
          <w:trHeight w:val="20"/>
        </w:trPr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C561" w14:textId="69A63751" w:rsidR="00191141" w:rsidRPr="009339FD" w:rsidRDefault="00191141" w:rsidP="00FF63B0">
            <w:pPr>
              <w:spacing w:after="0" w:line="240" w:lineRule="auto"/>
              <w:rPr>
                <w:lang w:eastAsia="fr-CA"/>
              </w:rPr>
            </w:pPr>
            <w:r w:rsidRPr="009339FD">
              <w:rPr>
                <w:lang w:eastAsia="fr-CA"/>
              </w:rPr>
              <w:t>Je cherche à m’exprimer en français</w:t>
            </w:r>
            <w:r w:rsidR="00FF63B0">
              <w:rPr>
                <w:lang w:eastAsia="fr-CA"/>
              </w:rPr>
              <w:t xml:space="preserve"> </w:t>
            </w:r>
            <w:r w:rsidR="00FF63B0" w:rsidRPr="009339FD">
              <w:rPr>
                <w:lang w:eastAsia="fr-CA"/>
              </w:rPr>
              <w:t>avec précision</w:t>
            </w:r>
            <w:bookmarkStart w:id="0" w:name="_GoBack"/>
            <w:bookmarkEnd w:id="0"/>
            <w:r w:rsidRPr="009339FD">
              <w:rPr>
                <w:lang w:eastAsia="fr-CA"/>
              </w:rPr>
              <w:t xml:space="preserve"> pendant les </w:t>
            </w:r>
            <w:r w:rsidRPr="009339FD">
              <w:t>discussions au sujet des textes lus en classe</w:t>
            </w:r>
            <w:r w:rsidRPr="009339FD">
              <w:rPr>
                <w:lang w:eastAsia="fr-CA"/>
              </w:rPr>
              <w:t xml:space="preserve"> (p. ex., en utilisant le terme lu, en posant des questions).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DC40" w14:textId="77777777" w:rsidR="00191141" w:rsidRPr="009339FD" w:rsidRDefault="00191141" w:rsidP="00191141">
            <w:pPr>
              <w:spacing w:after="0" w:line="240" w:lineRule="auto"/>
              <w:rPr>
                <w:lang w:eastAsia="fr-CA"/>
              </w:rPr>
            </w:pPr>
          </w:p>
        </w:tc>
      </w:tr>
      <w:tr w:rsidR="00191141" w:rsidRPr="009339FD" w14:paraId="2CB9F78F" w14:textId="77777777" w:rsidTr="003F2F51">
        <w:trPr>
          <w:trHeight w:val="20"/>
        </w:trPr>
        <w:tc>
          <w:tcPr>
            <w:tcW w:w="9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6B59" w14:textId="77777777" w:rsidR="00191141" w:rsidRPr="00191141" w:rsidRDefault="00191141" w:rsidP="00191141">
            <w:pPr>
              <w:spacing w:after="120" w:line="240" w:lineRule="auto"/>
              <w:rPr>
                <w:b/>
                <w:lang w:eastAsia="fr-CA"/>
              </w:rPr>
            </w:pPr>
            <w:r w:rsidRPr="00191141">
              <w:rPr>
                <w:b/>
                <w:lang w:eastAsia="fr-CA"/>
              </w:rPr>
              <w:t>Rétroaction de l’enseignante ou de l’enseignant :</w:t>
            </w:r>
          </w:p>
          <w:p w14:paraId="22E0FF97" w14:textId="77777777" w:rsidR="00191141" w:rsidRPr="009339FD" w:rsidRDefault="00191141" w:rsidP="00191141">
            <w:pPr>
              <w:spacing w:after="0" w:line="240" w:lineRule="auto"/>
              <w:rPr>
                <w:lang w:eastAsia="fr-CA"/>
              </w:rPr>
            </w:pPr>
          </w:p>
        </w:tc>
      </w:tr>
    </w:tbl>
    <w:p w14:paraId="35701C2A" w14:textId="03161335" w:rsidR="005732BF" w:rsidRPr="009339FD" w:rsidRDefault="005732BF" w:rsidP="00530451">
      <w:pPr>
        <w:pStyle w:val="BulletRond"/>
        <w:framePr w:hSpace="0" w:wrap="auto" w:hAnchor="text" w:xAlign="left" w:yAlign="inline"/>
        <w:numPr>
          <w:ilvl w:val="0"/>
          <w:numId w:val="0"/>
        </w:numPr>
        <w:spacing w:before="120" w:after="240"/>
        <w:ind w:left="216" w:hanging="216"/>
      </w:pPr>
    </w:p>
    <w:sectPr w:rsidR="005732BF" w:rsidRPr="009339FD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ED7CB6" w:rsidRDefault="00ED7CB6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ED7CB6" w:rsidRDefault="00ED7CB6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ED7CB6" w:rsidRDefault="00ED7CB6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ED7CB6" w:rsidRDefault="00ED7CB6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ED7CB6" w:rsidRDefault="00ED7CB6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ED7CB6" w14:paraId="28488AF4" w14:textId="77777777" w:rsidTr="00E95978">
      <w:tc>
        <w:tcPr>
          <w:tcW w:w="4791" w:type="pct"/>
          <w:vAlign w:val="center"/>
        </w:tcPr>
        <w:p w14:paraId="324F62E3" w14:textId="794B3C69" w:rsidR="00ED7CB6" w:rsidRDefault="00ED7CB6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ED7CB6" w:rsidRPr="00D344EF" w:rsidRDefault="00ED7CB6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ED7CB6" w:rsidRPr="00D344EF" w:rsidRDefault="00ED7CB6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7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ED7CB6" w:rsidRPr="00D344EF" w:rsidRDefault="00ED7CB6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ED7CB6" w:rsidRPr="00D344EF" w:rsidRDefault="00ED7CB6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ED7CB6" w:rsidRPr="005B321D" w:rsidRDefault="00ED7CB6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E2405A" w:rsidRPr="00E2405A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ED7CB6" w:rsidRPr="00307D88" w:rsidRDefault="00ED7CB6" w:rsidP="00ED7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ED7CB6" w:rsidRDefault="00ED7CB6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ED7CB6" w:rsidRDefault="00ED7CB6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ED7CB6" w:rsidRDefault="00ED7CB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125C2"/>
    <w:rsid w:val="001237B9"/>
    <w:rsid w:val="00154683"/>
    <w:rsid w:val="00191141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7D88"/>
    <w:rsid w:val="00335E9D"/>
    <w:rsid w:val="00342F9D"/>
    <w:rsid w:val="00354B62"/>
    <w:rsid w:val="00384A96"/>
    <w:rsid w:val="00391070"/>
    <w:rsid w:val="003B49A2"/>
    <w:rsid w:val="00425950"/>
    <w:rsid w:val="004877FF"/>
    <w:rsid w:val="00493DF8"/>
    <w:rsid w:val="004A326C"/>
    <w:rsid w:val="004D7059"/>
    <w:rsid w:val="004F22B2"/>
    <w:rsid w:val="004F2D9D"/>
    <w:rsid w:val="00511102"/>
    <w:rsid w:val="005133AF"/>
    <w:rsid w:val="00530451"/>
    <w:rsid w:val="00540B86"/>
    <w:rsid w:val="00544372"/>
    <w:rsid w:val="005475D6"/>
    <w:rsid w:val="00551569"/>
    <w:rsid w:val="0055287E"/>
    <w:rsid w:val="00557765"/>
    <w:rsid w:val="005661E9"/>
    <w:rsid w:val="005732BF"/>
    <w:rsid w:val="005B2CCC"/>
    <w:rsid w:val="005B321D"/>
    <w:rsid w:val="005E1FC2"/>
    <w:rsid w:val="005F0EB4"/>
    <w:rsid w:val="005F1BE4"/>
    <w:rsid w:val="00603CEB"/>
    <w:rsid w:val="006970CD"/>
    <w:rsid w:val="006F1013"/>
    <w:rsid w:val="00736BD0"/>
    <w:rsid w:val="00774FAB"/>
    <w:rsid w:val="00775A9E"/>
    <w:rsid w:val="007B3A3B"/>
    <w:rsid w:val="007E44AF"/>
    <w:rsid w:val="007E6DDF"/>
    <w:rsid w:val="00811165"/>
    <w:rsid w:val="008129D0"/>
    <w:rsid w:val="00833E0E"/>
    <w:rsid w:val="00861013"/>
    <w:rsid w:val="008B258E"/>
    <w:rsid w:val="00901942"/>
    <w:rsid w:val="00904663"/>
    <w:rsid w:val="009319A9"/>
    <w:rsid w:val="00983F80"/>
    <w:rsid w:val="00986255"/>
    <w:rsid w:val="009B1447"/>
    <w:rsid w:val="009C5805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A3496"/>
    <w:rsid w:val="00BB2189"/>
    <w:rsid w:val="00BC374C"/>
    <w:rsid w:val="00BC37DF"/>
    <w:rsid w:val="00BC382A"/>
    <w:rsid w:val="00C00F0B"/>
    <w:rsid w:val="00C03771"/>
    <w:rsid w:val="00C13A31"/>
    <w:rsid w:val="00C25D50"/>
    <w:rsid w:val="00C3341A"/>
    <w:rsid w:val="00C52C48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E2405A"/>
    <w:rsid w:val="00E476BC"/>
    <w:rsid w:val="00E77FAA"/>
    <w:rsid w:val="00E95978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E67C7-2816-6E4D-BCBE-0C3175AF7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70832-4A49-4170-BFCB-1784F531D401}"/>
</file>

<file path=customXml/itemProps4.xml><?xml version="1.0" encoding="utf-8"?>
<ds:datastoreItem xmlns:ds="http://schemas.openxmlformats.org/officeDocument/2006/customXml" ds:itemID="{F43852EC-F933-4C6F-A3CA-0884827A4855}"/>
</file>

<file path=customXml/itemProps5.xml><?xml version="1.0" encoding="utf-8"?>
<ds:datastoreItem xmlns:ds="http://schemas.openxmlformats.org/officeDocument/2006/customXml" ds:itemID="{C839C7CB-8A12-4B50-9808-C7295FF61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1216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24</cp:revision>
  <cp:lastPrinted>2014-12-16T18:56:00Z</cp:lastPrinted>
  <dcterms:created xsi:type="dcterms:W3CDTF">2015-02-07T16:27:00Z</dcterms:created>
  <dcterms:modified xsi:type="dcterms:W3CDTF">2015-03-27T20:10:00Z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